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036"/>
      </w:tblGrid>
      <w:tr w:rsidR="00836C4E" w:rsidRPr="00836C4E" w:rsidTr="00971F02">
        <w:tc>
          <w:tcPr>
            <w:tcW w:w="1951" w:type="dxa"/>
            <w:shd w:val="clear" w:color="auto" w:fill="auto"/>
          </w:tcPr>
          <w:p w:rsidR="00836C4E" w:rsidRDefault="00836C4E" w:rsidP="004A4456">
            <w:pPr>
              <w:pStyle w:val="3"/>
              <w:ind w:firstLine="0"/>
              <w:outlineLvl w:val="2"/>
            </w:pPr>
            <w:bookmarkStart w:id="0" w:name="_Toc400697917"/>
            <w:r>
              <w:rPr>
                <w:noProof/>
                <w:spacing w:val="30"/>
                <w:w w:val="120"/>
                <w:szCs w:val="24"/>
              </w:rPr>
              <w:drawing>
                <wp:inline distT="0" distB="0" distL="0" distR="0" wp14:anchorId="0CE4080A" wp14:editId="23151D95">
                  <wp:extent cx="1105231" cy="93916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239" cy="94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6C4E" w:rsidRPr="00836C4E" w:rsidRDefault="00836C4E" w:rsidP="00836C4E">
            <w:pPr>
              <w:pStyle w:val="a7"/>
              <w:jc w:val="center"/>
              <w:rPr>
                <w:rFonts w:ascii="Arial" w:hAnsi="Arial" w:cs="Arial"/>
              </w:rPr>
            </w:pPr>
            <w:r w:rsidRPr="00836C4E">
              <w:rPr>
                <w:rFonts w:ascii="Arial" w:hAnsi="Arial" w:cs="Arial"/>
              </w:rPr>
              <w:t>СОЦИАЛЬНЫЙ</w:t>
            </w:r>
          </w:p>
          <w:p w:rsidR="00836C4E" w:rsidRPr="00836C4E" w:rsidRDefault="00836C4E" w:rsidP="00836C4E">
            <w:pPr>
              <w:pStyle w:val="a7"/>
              <w:jc w:val="center"/>
            </w:pPr>
            <w:r w:rsidRPr="00836C4E">
              <w:rPr>
                <w:rFonts w:ascii="Arial" w:hAnsi="Arial" w:cs="Arial"/>
              </w:rPr>
              <w:t>ФОНД РОССИИ</w:t>
            </w:r>
          </w:p>
        </w:tc>
        <w:tc>
          <w:tcPr>
            <w:tcW w:w="8036" w:type="dxa"/>
          </w:tcPr>
          <w:p w:rsidR="00836C4E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spacing w:val="30"/>
                <w:w w:val="120"/>
                <w:sz w:val="24"/>
                <w:szCs w:val="24"/>
              </w:rPr>
            </w:pPr>
          </w:p>
          <w:p w:rsidR="00836C4E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spacing w:val="30"/>
                <w:w w:val="120"/>
                <w:sz w:val="24"/>
                <w:szCs w:val="24"/>
              </w:rPr>
            </w:pPr>
          </w:p>
          <w:p w:rsidR="00836C4E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spacing w:val="30"/>
                <w:w w:val="120"/>
                <w:sz w:val="24"/>
                <w:szCs w:val="24"/>
              </w:rPr>
            </w:pPr>
          </w:p>
          <w:p w:rsidR="00836C4E" w:rsidRPr="000367F9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spacing w:val="30"/>
                <w:w w:val="120"/>
                <w:sz w:val="24"/>
                <w:szCs w:val="24"/>
              </w:rPr>
            </w:pPr>
            <w:r>
              <w:rPr>
                <w:rFonts w:ascii="Arial" w:hAnsi="Arial"/>
                <w:spacing w:val="30"/>
                <w:w w:val="120"/>
                <w:sz w:val="24"/>
                <w:szCs w:val="24"/>
              </w:rPr>
              <w:t>Социаль</w:t>
            </w:r>
            <w:r w:rsidRPr="000367F9">
              <w:rPr>
                <w:rFonts w:ascii="Arial" w:hAnsi="Arial"/>
                <w:spacing w:val="30"/>
                <w:w w:val="120"/>
                <w:sz w:val="24"/>
                <w:szCs w:val="24"/>
              </w:rPr>
              <w:t>ный фонд Российской Федерации</w:t>
            </w:r>
          </w:p>
          <w:p w:rsidR="00836C4E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sz w:val="24"/>
                <w:szCs w:val="24"/>
              </w:rPr>
            </w:pPr>
            <w:r w:rsidRPr="000367F9">
              <w:rPr>
                <w:rFonts w:ascii="Arial" w:hAnsi="Arial"/>
                <w:sz w:val="24"/>
                <w:szCs w:val="24"/>
              </w:rPr>
              <w:t xml:space="preserve">       </w:t>
            </w:r>
            <w:r>
              <w:rPr>
                <w:rFonts w:ascii="Arial" w:hAnsi="Arial"/>
                <w:sz w:val="24"/>
                <w:szCs w:val="24"/>
              </w:rPr>
              <w:t>Отделение Социального фонда по ХМАО-Югре</w:t>
            </w:r>
          </w:p>
          <w:p w:rsidR="00836C4E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b w:val="0"/>
                <w:i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Клиентская служба (на правах отдела) в г.Белоярский</w:t>
            </w:r>
          </w:p>
          <w:p w:rsidR="00836C4E" w:rsidRPr="00836C4E" w:rsidRDefault="00836C4E" w:rsidP="004A4456">
            <w:pPr>
              <w:pStyle w:val="3"/>
              <w:ind w:firstLine="0"/>
              <w:outlineLvl w:val="2"/>
            </w:pPr>
          </w:p>
        </w:tc>
      </w:tr>
    </w:tbl>
    <w:p w:rsidR="00D655F7" w:rsidRPr="00836C4E" w:rsidRDefault="00D655F7" w:rsidP="004A4456">
      <w:pPr>
        <w:pStyle w:val="3"/>
      </w:pPr>
    </w:p>
    <w:p w:rsidR="00685F7C" w:rsidRPr="00685F7C" w:rsidRDefault="00D655F7" w:rsidP="00C52702">
      <w:pPr>
        <w:pStyle w:val="1"/>
        <w:spacing w:before="0"/>
        <w:rPr>
          <w:rFonts w:ascii="Times New Roman" w:eastAsia="Times New Roman" w:hAnsi="Times New Roman" w:cs="Times New Roman"/>
          <w:bCs w:val="0"/>
          <w:color w:val="000000"/>
        </w:rPr>
      </w:pPr>
      <w:r w:rsidRPr="000367F9">
        <w:rPr>
          <w:rFonts w:ascii="Arial" w:hAnsi="Arial"/>
          <w:spacing w:val="30"/>
          <w:w w:val="120"/>
          <w:sz w:val="24"/>
          <w:szCs w:val="24"/>
        </w:rPr>
        <w:t xml:space="preserve">       </w:t>
      </w:r>
      <w:bookmarkEnd w:id="0"/>
    </w:p>
    <w:p w:rsidR="00EB7054" w:rsidRPr="00BC65D4" w:rsidRDefault="00EB7054" w:rsidP="00EB70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5D4">
        <w:rPr>
          <w:rFonts w:ascii="Times New Roman" w:hAnsi="Times New Roman" w:cs="Times New Roman"/>
          <w:b/>
          <w:sz w:val="28"/>
          <w:szCs w:val="28"/>
        </w:rPr>
        <w:t xml:space="preserve">График выплат пособий и пенсий в </w:t>
      </w:r>
      <w:r>
        <w:rPr>
          <w:rFonts w:ascii="Times New Roman" w:hAnsi="Times New Roman" w:cs="Times New Roman"/>
          <w:b/>
          <w:sz w:val="28"/>
          <w:szCs w:val="28"/>
        </w:rPr>
        <w:t>ноябре</w:t>
      </w:r>
    </w:p>
    <w:p w:rsidR="00EB7054" w:rsidRDefault="00EB7054" w:rsidP="00EB70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7054" w:rsidRDefault="00EB7054" w:rsidP="00EB705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EC3">
        <w:rPr>
          <w:rFonts w:ascii="Times New Roman" w:hAnsi="Times New Roman" w:cs="Times New Roman"/>
          <w:sz w:val="28"/>
          <w:szCs w:val="28"/>
        </w:rPr>
        <w:t xml:space="preserve">Отделение СФР по </w:t>
      </w:r>
      <w:r>
        <w:rPr>
          <w:rFonts w:ascii="Times New Roman" w:hAnsi="Times New Roman" w:cs="Times New Roman"/>
          <w:sz w:val="28"/>
          <w:szCs w:val="28"/>
        </w:rPr>
        <w:t>ХМАО-Югре</w:t>
      </w:r>
      <w:r w:rsidRPr="00585EC3">
        <w:rPr>
          <w:rFonts w:ascii="Times New Roman" w:hAnsi="Times New Roman" w:cs="Times New Roman"/>
          <w:sz w:val="28"/>
          <w:szCs w:val="28"/>
        </w:rPr>
        <w:t xml:space="preserve"> доводит до сведени</w:t>
      </w:r>
      <w:r>
        <w:rPr>
          <w:rFonts w:ascii="Times New Roman" w:hAnsi="Times New Roman" w:cs="Times New Roman"/>
          <w:sz w:val="28"/>
          <w:szCs w:val="28"/>
        </w:rPr>
        <w:t xml:space="preserve">я граждан график выплат пенсий </w:t>
      </w:r>
      <w:r w:rsidRPr="00585EC3">
        <w:rPr>
          <w:rFonts w:ascii="Times New Roman" w:hAnsi="Times New Roman" w:cs="Times New Roman"/>
          <w:sz w:val="28"/>
          <w:szCs w:val="28"/>
        </w:rPr>
        <w:t xml:space="preserve">и пособий в </w:t>
      </w:r>
      <w:r>
        <w:rPr>
          <w:rFonts w:ascii="Times New Roman" w:hAnsi="Times New Roman" w:cs="Times New Roman"/>
          <w:sz w:val="28"/>
          <w:szCs w:val="28"/>
        </w:rPr>
        <w:t xml:space="preserve">ноябре 2023 года. </w:t>
      </w:r>
      <w:r w:rsidRPr="00993E7B">
        <w:rPr>
          <w:rFonts w:ascii="Times New Roman" w:hAnsi="Times New Roman" w:cs="Times New Roman"/>
          <w:sz w:val="28"/>
          <w:szCs w:val="28"/>
        </w:rPr>
        <w:t>Если дата выплаты приходится на выходной или праздничный день, то деньги должны быть переведены заранее.</w:t>
      </w:r>
    </w:p>
    <w:p w:rsidR="00EB7054" w:rsidRPr="00BC65D4" w:rsidRDefault="00EB7054" w:rsidP="00EB705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585EC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ноября</w:t>
      </w:r>
      <w:r w:rsidRPr="00585EC3">
        <w:rPr>
          <w:rFonts w:ascii="Times New Roman" w:hAnsi="Times New Roman" w:cs="Times New Roman"/>
          <w:b/>
          <w:sz w:val="28"/>
          <w:szCs w:val="28"/>
        </w:rPr>
        <w:t xml:space="preserve"> 2023 года</w:t>
      </w:r>
      <w:r w:rsidRPr="00BC65D4">
        <w:rPr>
          <w:rFonts w:ascii="Times New Roman" w:hAnsi="Times New Roman" w:cs="Times New Roman"/>
          <w:sz w:val="28"/>
          <w:szCs w:val="28"/>
        </w:rPr>
        <w:t xml:space="preserve"> через </w:t>
      </w:r>
      <w:r>
        <w:rPr>
          <w:rFonts w:ascii="Times New Roman" w:hAnsi="Times New Roman" w:cs="Times New Roman"/>
          <w:sz w:val="28"/>
          <w:szCs w:val="28"/>
        </w:rPr>
        <w:t xml:space="preserve">банки </w:t>
      </w:r>
      <w:r w:rsidRPr="00BC65D4">
        <w:rPr>
          <w:rFonts w:ascii="Times New Roman" w:hAnsi="Times New Roman" w:cs="Times New Roman"/>
          <w:sz w:val="28"/>
          <w:szCs w:val="28"/>
        </w:rPr>
        <w:t>поступит:</w:t>
      </w:r>
    </w:p>
    <w:p w:rsidR="00EB7054" w:rsidRPr="00BC65D4" w:rsidRDefault="00EB7054" w:rsidP="00EB705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5D4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C65D4">
        <w:rPr>
          <w:rFonts w:ascii="Times New Roman" w:hAnsi="Times New Roman" w:cs="Times New Roman"/>
          <w:sz w:val="28"/>
          <w:szCs w:val="28"/>
        </w:rPr>
        <w:t>диное пособие на детей до 17 лет и беременным женщинам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7054" w:rsidRPr="00BC65D4" w:rsidRDefault="00EB7054" w:rsidP="00EB705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5D4">
        <w:rPr>
          <w:rFonts w:ascii="Times New Roman" w:hAnsi="Times New Roman" w:cs="Times New Roman"/>
          <w:sz w:val="28"/>
          <w:szCs w:val="28"/>
        </w:rPr>
        <w:t xml:space="preserve">–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п</w:t>
      </w:r>
      <w:r w:rsidRPr="00BC65D4">
        <w:rPr>
          <w:rFonts w:ascii="Times New Roman" w:hAnsi="Times New Roman" w:cs="Times New Roman"/>
          <w:sz w:val="28"/>
          <w:szCs w:val="28"/>
        </w:rPr>
        <w:t>особие по беременности и родам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7054" w:rsidRDefault="00EB7054" w:rsidP="00EB705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5D4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C65D4">
        <w:rPr>
          <w:rFonts w:ascii="Times New Roman" w:hAnsi="Times New Roman" w:cs="Times New Roman"/>
          <w:sz w:val="28"/>
          <w:szCs w:val="28"/>
        </w:rPr>
        <w:t>особие по уходу за ребенком до 1,5 лет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7054" w:rsidRDefault="00EB7054" w:rsidP="00EB705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C65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BC65D4">
        <w:rPr>
          <w:rFonts w:ascii="Times New Roman" w:hAnsi="Times New Roman" w:cs="Times New Roman"/>
          <w:sz w:val="28"/>
          <w:szCs w:val="28"/>
        </w:rPr>
        <w:t xml:space="preserve"> 2023 года</w:t>
      </w:r>
      <w:r>
        <w:rPr>
          <w:rFonts w:ascii="Times New Roman" w:hAnsi="Times New Roman" w:cs="Times New Roman"/>
          <w:sz w:val="28"/>
          <w:szCs w:val="28"/>
        </w:rPr>
        <w:t xml:space="preserve"> — е</w:t>
      </w:r>
      <w:r w:rsidRPr="00BC65D4">
        <w:rPr>
          <w:rFonts w:ascii="Times New Roman" w:hAnsi="Times New Roman" w:cs="Times New Roman"/>
          <w:sz w:val="28"/>
          <w:szCs w:val="28"/>
        </w:rPr>
        <w:t>жемесячная выплата из средств материнского капитала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7054" w:rsidRPr="00BC65D4" w:rsidRDefault="00EB7054" w:rsidP="00EB705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BC65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 — пособие</w:t>
      </w:r>
      <w:r w:rsidRPr="00BC65D4">
        <w:rPr>
          <w:rFonts w:ascii="Times New Roman" w:hAnsi="Times New Roman" w:cs="Times New Roman"/>
          <w:sz w:val="28"/>
          <w:szCs w:val="28"/>
        </w:rPr>
        <w:t xml:space="preserve"> по уходу за ребенком до 1,5 лет работающим родителям</w:t>
      </w:r>
    </w:p>
    <w:p w:rsidR="00EB7054" w:rsidRDefault="00EB7054" w:rsidP="00EB705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3, 10, </w:t>
      </w:r>
      <w:r w:rsidRPr="00BC65D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C65D4">
        <w:rPr>
          <w:rFonts w:ascii="Times New Roman" w:hAnsi="Times New Roman" w:cs="Times New Roman"/>
          <w:sz w:val="28"/>
          <w:szCs w:val="28"/>
        </w:rPr>
        <w:t>, 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C65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BC65D4">
        <w:rPr>
          <w:rFonts w:ascii="Times New Roman" w:hAnsi="Times New Roman" w:cs="Times New Roman"/>
          <w:sz w:val="28"/>
          <w:szCs w:val="28"/>
        </w:rPr>
        <w:t xml:space="preserve"> 2023 года через</w:t>
      </w:r>
      <w:r>
        <w:rPr>
          <w:rFonts w:ascii="Times New Roman" w:hAnsi="Times New Roman" w:cs="Times New Roman"/>
          <w:sz w:val="28"/>
          <w:szCs w:val="28"/>
        </w:rPr>
        <w:t xml:space="preserve"> кредитные организации гражданам придет пенсия. </w:t>
      </w:r>
    </w:p>
    <w:p w:rsidR="00EB7054" w:rsidRDefault="00EB7054" w:rsidP="00EB705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5D4">
        <w:rPr>
          <w:rFonts w:ascii="Times New Roman" w:hAnsi="Times New Roman" w:cs="Times New Roman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sz w:val="28"/>
          <w:szCs w:val="28"/>
        </w:rPr>
        <w:t xml:space="preserve">выплаты поступают по почте, то пособия и пенсии </w:t>
      </w:r>
      <w:r w:rsidRPr="00BC65D4">
        <w:rPr>
          <w:rFonts w:ascii="Times New Roman" w:hAnsi="Times New Roman" w:cs="Times New Roman"/>
          <w:sz w:val="28"/>
          <w:szCs w:val="28"/>
        </w:rPr>
        <w:t>доставляются с 4</w:t>
      </w:r>
      <w:r>
        <w:rPr>
          <w:rFonts w:ascii="Times New Roman" w:hAnsi="Times New Roman" w:cs="Times New Roman"/>
          <w:sz w:val="28"/>
          <w:szCs w:val="28"/>
        </w:rPr>
        <w:t>-го</w:t>
      </w:r>
      <w:r w:rsidRPr="00BC65D4">
        <w:rPr>
          <w:rFonts w:ascii="Times New Roman" w:hAnsi="Times New Roman" w:cs="Times New Roman"/>
          <w:sz w:val="28"/>
          <w:szCs w:val="28"/>
        </w:rPr>
        <w:t xml:space="preserve"> по 30</w:t>
      </w:r>
      <w:r>
        <w:rPr>
          <w:rFonts w:ascii="Times New Roman" w:hAnsi="Times New Roman" w:cs="Times New Roman"/>
          <w:sz w:val="28"/>
          <w:szCs w:val="28"/>
        </w:rPr>
        <w:t>-е</w:t>
      </w:r>
      <w:r w:rsidRPr="00BC65D4">
        <w:rPr>
          <w:rFonts w:ascii="Times New Roman" w:hAnsi="Times New Roman" w:cs="Times New Roman"/>
          <w:sz w:val="28"/>
          <w:szCs w:val="28"/>
        </w:rPr>
        <w:t xml:space="preserve"> число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65D4">
        <w:rPr>
          <w:rFonts w:ascii="Times New Roman" w:hAnsi="Times New Roman" w:cs="Times New Roman"/>
          <w:sz w:val="28"/>
          <w:szCs w:val="28"/>
        </w:rPr>
        <w:t>в зависимости от графика почтового отделения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7054" w:rsidRDefault="00EB7054" w:rsidP="00EB705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1563">
        <w:rPr>
          <w:rFonts w:ascii="Times New Roman" w:hAnsi="Times New Roman" w:cs="Times New Roman"/>
          <w:sz w:val="28"/>
          <w:szCs w:val="28"/>
        </w:rPr>
        <w:t>Важно! Выплаты перечисляются в течение всего дня. Если денежные средства не поступили на счет утром, то нужно дождаться зачисления средств до окончания дня.</w:t>
      </w:r>
    </w:p>
    <w:p w:rsidR="00EB7054" w:rsidRDefault="00EB7054" w:rsidP="00EB7054">
      <w:pPr>
        <w:rPr>
          <w:rFonts w:ascii="Times New Roman" w:hAnsi="Times New Roman" w:cs="Times New Roman"/>
          <w:sz w:val="28"/>
          <w:szCs w:val="28"/>
        </w:rPr>
      </w:pPr>
    </w:p>
    <w:p w:rsidR="00EB7054" w:rsidRDefault="00EB7054" w:rsidP="00EB7054">
      <w:pPr>
        <w:rPr>
          <w:rFonts w:ascii="Times New Roman" w:hAnsi="Times New Roman" w:cs="Times New Roman"/>
          <w:sz w:val="28"/>
          <w:szCs w:val="28"/>
        </w:rPr>
      </w:pPr>
    </w:p>
    <w:p w:rsidR="00EB7054" w:rsidRDefault="00EB7054" w:rsidP="00EB7054">
      <w:pPr>
        <w:rPr>
          <w:rFonts w:ascii="Times New Roman" w:hAnsi="Times New Roman" w:cs="Times New Roman"/>
          <w:sz w:val="28"/>
          <w:szCs w:val="28"/>
        </w:rPr>
      </w:pPr>
    </w:p>
    <w:p w:rsidR="00EB7054" w:rsidRDefault="00EB7054" w:rsidP="00EB7054">
      <w:pPr>
        <w:rPr>
          <w:rFonts w:ascii="Times New Roman" w:hAnsi="Times New Roman" w:cs="Times New Roman"/>
          <w:sz w:val="28"/>
          <w:szCs w:val="28"/>
        </w:rPr>
      </w:pPr>
    </w:p>
    <w:p w:rsidR="00EB7054" w:rsidRPr="00E543BA" w:rsidRDefault="00EB7054" w:rsidP="00EB7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 xml:space="preserve">Информация предоставлена Пресс-службой ОСФР по ХМАО-Югре </w:t>
      </w:r>
    </w:p>
    <w:p w:rsidR="00EB7054" w:rsidRPr="00E543BA" w:rsidRDefault="00EB7054" w:rsidP="00EB7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 xml:space="preserve">тел. 8(3467) 371 – 941 </w:t>
      </w:r>
    </w:p>
    <w:p w:rsidR="00EB7054" w:rsidRPr="00E543BA" w:rsidRDefault="00EB7054" w:rsidP="00EB7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E543BA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E543BA">
        <w:rPr>
          <w:rFonts w:ascii="Times New Roman" w:hAnsi="Times New Roman" w:cs="Times New Roman"/>
          <w:sz w:val="24"/>
          <w:szCs w:val="24"/>
        </w:rPr>
        <w:t>: 2204@027.pfr.ru</w:t>
      </w:r>
    </w:p>
    <w:p w:rsidR="007E7314" w:rsidRPr="00C52702" w:rsidRDefault="007E7314" w:rsidP="00A82BCF">
      <w:pPr>
        <w:pStyle w:val="p1"/>
        <w:jc w:val="center"/>
        <w:rPr>
          <w:rFonts w:ascii="Times New Roman" w:eastAsia="Times New Roman" w:hAnsi="Times New Roman"/>
          <w:color w:val="000000"/>
        </w:rPr>
      </w:pPr>
    </w:p>
    <w:sectPr w:rsidR="007E7314" w:rsidRPr="00C52702" w:rsidSect="00836C4E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C1FF1"/>
    <w:multiLevelType w:val="hybridMultilevel"/>
    <w:tmpl w:val="221279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2266B71"/>
    <w:multiLevelType w:val="hybridMultilevel"/>
    <w:tmpl w:val="4D2AD0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4456"/>
    <w:rsid w:val="000333EC"/>
    <w:rsid w:val="000469E4"/>
    <w:rsid w:val="00143E01"/>
    <w:rsid w:val="00167696"/>
    <w:rsid w:val="001F66F9"/>
    <w:rsid w:val="002D5BE0"/>
    <w:rsid w:val="0030052C"/>
    <w:rsid w:val="0033014D"/>
    <w:rsid w:val="00386122"/>
    <w:rsid w:val="003E0B94"/>
    <w:rsid w:val="003E5953"/>
    <w:rsid w:val="00404A9F"/>
    <w:rsid w:val="0041240E"/>
    <w:rsid w:val="004754A5"/>
    <w:rsid w:val="004811A1"/>
    <w:rsid w:val="0048734E"/>
    <w:rsid w:val="004A4456"/>
    <w:rsid w:val="004B03D6"/>
    <w:rsid w:val="004F1641"/>
    <w:rsid w:val="004F1783"/>
    <w:rsid w:val="004F631A"/>
    <w:rsid w:val="00510F17"/>
    <w:rsid w:val="00521BCC"/>
    <w:rsid w:val="00586923"/>
    <w:rsid w:val="005C4A01"/>
    <w:rsid w:val="00685F7C"/>
    <w:rsid w:val="007139DC"/>
    <w:rsid w:val="007436F8"/>
    <w:rsid w:val="007E7314"/>
    <w:rsid w:val="00807F09"/>
    <w:rsid w:val="00836C4E"/>
    <w:rsid w:val="0085417A"/>
    <w:rsid w:val="00887728"/>
    <w:rsid w:val="008903FD"/>
    <w:rsid w:val="0089659E"/>
    <w:rsid w:val="008B58A9"/>
    <w:rsid w:val="008E5FA1"/>
    <w:rsid w:val="00933DB7"/>
    <w:rsid w:val="00971F02"/>
    <w:rsid w:val="009D0479"/>
    <w:rsid w:val="009D587C"/>
    <w:rsid w:val="009E15B2"/>
    <w:rsid w:val="009F31DD"/>
    <w:rsid w:val="00A2302D"/>
    <w:rsid w:val="00A24B40"/>
    <w:rsid w:val="00A64199"/>
    <w:rsid w:val="00A779FB"/>
    <w:rsid w:val="00A82BCF"/>
    <w:rsid w:val="00A843B0"/>
    <w:rsid w:val="00B017A4"/>
    <w:rsid w:val="00B92084"/>
    <w:rsid w:val="00B95E92"/>
    <w:rsid w:val="00BD7C9F"/>
    <w:rsid w:val="00C52702"/>
    <w:rsid w:val="00CA7C16"/>
    <w:rsid w:val="00D652B4"/>
    <w:rsid w:val="00D655F7"/>
    <w:rsid w:val="00D810EC"/>
    <w:rsid w:val="00DA37DF"/>
    <w:rsid w:val="00DD0667"/>
    <w:rsid w:val="00E06F4F"/>
    <w:rsid w:val="00E74E9C"/>
    <w:rsid w:val="00E827D2"/>
    <w:rsid w:val="00E82AF7"/>
    <w:rsid w:val="00EB7054"/>
    <w:rsid w:val="00ED7760"/>
    <w:rsid w:val="00EF2C30"/>
    <w:rsid w:val="00F31ABA"/>
    <w:rsid w:val="00F4528D"/>
    <w:rsid w:val="00FE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52C"/>
  </w:style>
  <w:style w:type="paragraph" w:styleId="1">
    <w:name w:val="heading 1"/>
    <w:basedOn w:val="a"/>
    <w:next w:val="a"/>
    <w:link w:val="10"/>
    <w:uiPriority w:val="9"/>
    <w:qFormat/>
    <w:rsid w:val="00D655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A4456"/>
    <w:pPr>
      <w:keepNext/>
      <w:keepLines/>
      <w:spacing w:after="120" w:line="240" w:lineRule="auto"/>
      <w:ind w:firstLine="709"/>
      <w:jc w:val="both"/>
      <w:outlineLvl w:val="2"/>
    </w:pPr>
    <w:rPr>
      <w:rFonts w:ascii="Arial" w:eastAsia="Times New Roman" w:hAnsi="Arial" w:cs="Arial"/>
      <w:bCs/>
      <w:i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4456"/>
    <w:rPr>
      <w:rFonts w:ascii="Arial" w:eastAsia="Times New Roman" w:hAnsi="Arial" w:cs="Arial"/>
      <w:bCs/>
      <w:i/>
      <w:sz w:val="24"/>
      <w:szCs w:val="26"/>
      <w:lang w:eastAsia="ru-RU"/>
    </w:rPr>
  </w:style>
  <w:style w:type="character" w:customStyle="1" w:styleId="a3">
    <w:name w:val="Текст документа Знак"/>
    <w:link w:val="a4"/>
    <w:semiHidden/>
    <w:locked/>
    <w:rsid w:val="004A4456"/>
    <w:rPr>
      <w:rFonts w:ascii="Times New Roman" w:eastAsia="Verdana" w:hAnsi="Times New Roman" w:cs="Times New Roman"/>
      <w:color w:val="000000"/>
      <w:sz w:val="24"/>
      <w:szCs w:val="28"/>
      <w:lang w:eastAsia="ru-RU"/>
    </w:rPr>
  </w:style>
  <w:style w:type="paragraph" w:customStyle="1" w:styleId="a4">
    <w:name w:val="Текст документа"/>
    <w:basedOn w:val="a5"/>
    <w:link w:val="a3"/>
    <w:autoRedefine/>
    <w:semiHidden/>
    <w:rsid w:val="004A4456"/>
    <w:pPr>
      <w:spacing w:before="100" w:beforeAutospacing="1" w:after="100" w:afterAutospacing="1" w:line="240" w:lineRule="auto"/>
      <w:ind w:left="-52" w:firstLine="36"/>
      <w:jc w:val="both"/>
    </w:pPr>
    <w:rPr>
      <w:rFonts w:eastAsia="Verdana"/>
      <w:color w:val="000000"/>
      <w:szCs w:val="28"/>
      <w:lang w:eastAsia="ru-RU"/>
    </w:rPr>
  </w:style>
  <w:style w:type="paragraph" w:styleId="a5">
    <w:name w:val="Normal (Web)"/>
    <w:basedOn w:val="a"/>
    <w:unhideWhenUsed/>
    <w:rsid w:val="004A4456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655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Гипертекстовая ссылка"/>
    <w:basedOn w:val="a0"/>
    <w:uiPriority w:val="99"/>
    <w:rsid w:val="00A64199"/>
    <w:rPr>
      <w:color w:val="106BBE"/>
    </w:rPr>
  </w:style>
  <w:style w:type="paragraph" w:styleId="a7">
    <w:name w:val="No Spacing"/>
    <w:uiPriority w:val="1"/>
    <w:qFormat/>
    <w:rsid w:val="00B017A4"/>
    <w:pPr>
      <w:spacing w:after="0" w:line="240" w:lineRule="auto"/>
    </w:pPr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8B58A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36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6C4E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836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41240E"/>
    <w:pPr>
      <w:spacing w:after="0" w:line="240" w:lineRule="auto"/>
    </w:pPr>
    <w:rPr>
      <w:rFonts w:ascii="Helvetica" w:eastAsiaTheme="minorEastAsia" w:hAnsi="Helvetica" w:cs="Times New Roman"/>
      <w:sz w:val="18"/>
      <w:szCs w:val="18"/>
      <w:lang w:eastAsia="ru-RU"/>
    </w:rPr>
  </w:style>
  <w:style w:type="character" w:customStyle="1" w:styleId="s1">
    <w:name w:val="s1"/>
    <w:basedOn w:val="a0"/>
    <w:rsid w:val="0041240E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paragraph" w:customStyle="1" w:styleId="li1">
    <w:name w:val="li1"/>
    <w:basedOn w:val="a"/>
    <w:rsid w:val="0041240E"/>
    <w:pPr>
      <w:spacing w:after="0" w:line="240" w:lineRule="auto"/>
    </w:pPr>
    <w:rPr>
      <w:rFonts w:ascii="Helvetica" w:eastAsiaTheme="minorEastAsia" w:hAnsi="Helvetica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Upfr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0101</dc:creator>
  <cp:lastModifiedBy>Буклова Татьяна Валерьевна</cp:lastModifiedBy>
  <cp:revision>40</cp:revision>
  <cp:lastPrinted>2023-01-31T11:33:00Z</cp:lastPrinted>
  <dcterms:created xsi:type="dcterms:W3CDTF">2014-10-17T06:11:00Z</dcterms:created>
  <dcterms:modified xsi:type="dcterms:W3CDTF">2023-10-30T04:00:00Z</dcterms:modified>
</cp:coreProperties>
</file>